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9071A" w14:textId="4045DBFA" w:rsidR="0025736D" w:rsidRPr="00003FCF" w:rsidRDefault="0025736D" w:rsidP="0025736D">
      <w:pPr>
        <w:rPr>
          <w:b/>
          <w:bCs/>
        </w:rPr>
      </w:pPr>
      <w:r w:rsidRPr="00003FCF">
        <w:rPr>
          <w:b/>
          <w:bCs/>
        </w:rPr>
        <w:t>FINANCIAL SECTOR</w:t>
      </w:r>
    </w:p>
    <w:p w14:paraId="3A5A517A" w14:textId="77777777" w:rsidR="0025736D" w:rsidRDefault="0025736D" w:rsidP="0025736D">
      <w:pPr>
        <w:pStyle w:val="ListParagraph"/>
        <w:numPr>
          <w:ilvl w:val="0"/>
          <w:numId w:val="1"/>
        </w:numPr>
        <w:rPr>
          <w:lang w:val="en-US"/>
        </w:rPr>
      </w:pPr>
      <w:r w:rsidRPr="0025736D">
        <w:rPr>
          <w:lang w:val="en-US"/>
        </w:rPr>
        <w:t>Fund Management</w:t>
      </w:r>
    </w:p>
    <w:p w14:paraId="12F7723E" w14:textId="77777777" w:rsidR="0025736D" w:rsidRDefault="0025736D" w:rsidP="0025736D">
      <w:pPr>
        <w:pStyle w:val="ListParagraph"/>
        <w:numPr>
          <w:ilvl w:val="0"/>
          <w:numId w:val="1"/>
        </w:numPr>
        <w:rPr>
          <w:lang w:val="en-US"/>
        </w:rPr>
      </w:pPr>
      <w:r w:rsidRPr="0025736D">
        <w:rPr>
          <w:lang w:val="en-US"/>
        </w:rPr>
        <w:t>Core banking systems</w:t>
      </w:r>
    </w:p>
    <w:p w14:paraId="4BA48FA2" w14:textId="77777777" w:rsidR="0025736D" w:rsidRDefault="0025736D" w:rsidP="0025736D">
      <w:pPr>
        <w:pStyle w:val="ListParagraph"/>
        <w:numPr>
          <w:ilvl w:val="0"/>
          <w:numId w:val="1"/>
        </w:numPr>
        <w:rPr>
          <w:lang w:val="en-US"/>
        </w:rPr>
      </w:pPr>
      <w:r w:rsidRPr="0025736D">
        <w:rPr>
          <w:lang w:val="en-US"/>
        </w:rPr>
        <w:t>Trading systems</w:t>
      </w:r>
    </w:p>
    <w:p w14:paraId="3F0CA3B6" w14:textId="77777777" w:rsidR="0025736D" w:rsidRDefault="0025736D" w:rsidP="0025736D">
      <w:pPr>
        <w:pStyle w:val="ListParagraph"/>
        <w:numPr>
          <w:ilvl w:val="0"/>
          <w:numId w:val="1"/>
        </w:numPr>
        <w:rPr>
          <w:lang w:val="en-US"/>
        </w:rPr>
      </w:pPr>
      <w:r w:rsidRPr="0025736D">
        <w:rPr>
          <w:lang w:val="en-US"/>
        </w:rPr>
        <w:t>Reporting systems (FINREP, COREP, Abacus Davinci)</w:t>
      </w:r>
    </w:p>
    <w:p w14:paraId="50A8C750" w14:textId="77777777" w:rsidR="0025736D" w:rsidRDefault="0025736D" w:rsidP="0025736D">
      <w:pPr>
        <w:pStyle w:val="ListParagraph"/>
        <w:numPr>
          <w:ilvl w:val="0"/>
          <w:numId w:val="1"/>
        </w:numPr>
        <w:rPr>
          <w:lang w:val="en-US"/>
        </w:rPr>
      </w:pPr>
      <w:r w:rsidRPr="0025736D">
        <w:rPr>
          <w:lang w:val="en-US"/>
        </w:rPr>
        <w:t>Security (SIEM, logging, vulnerability management)</w:t>
      </w:r>
    </w:p>
    <w:p w14:paraId="0DC05EF7" w14:textId="77777777" w:rsidR="0025736D" w:rsidRDefault="0025736D" w:rsidP="0025736D">
      <w:pPr>
        <w:pStyle w:val="ListParagraph"/>
        <w:numPr>
          <w:ilvl w:val="0"/>
          <w:numId w:val="1"/>
        </w:numPr>
        <w:rPr>
          <w:lang w:val="en-US"/>
        </w:rPr>
      </w:pPr>
      <w:r w:rsidRPr="0025736D">
        <w:rPr>
          <w:lang w:val="en-US"/>
        </w:rPr>
        <w:t>GRC</w:t>
      </w:r>
    </w:p>
    <w:p w14:paraId="0E3AD22E" w14:textId="77777777" w:rsidR="0025736D" w:rsidRDefault="0025736D" w:rsidP="0025736D">
      <w:pPr>
        <w:pStyle w:val="ListParagraph"/>
        <w:numPr>
          <w:ilvl w:val="0"/>
          <w:numId w:val="1"/>
        </w:numPr>
        <w:rPr>
          <w:lang w:val="en-US"/>
        </w:rPr>
      </w:pPr>
      <w:r w:rsidRPr="0025736D">
        <w:rPr>
          <w:lang w:val="en-US"/>
        </w:rPr>
        <w:t>Processes</w:t>
      </w:r>
    </w:p>
    <w:p w14:paraId="09DDAAFC" w14:textId="77777777" w:rsidR="0025736D" w:rsidRDefault="0025736D" w:rsidP="0025736D">
      <w:pPr>
        <w:pStyle w:val="ListParagraph"/>
        <w:numPr>
          <w:ilvl w:val="0"/>
          <w:numId w:val="1"/>
        </w:numPr>
        <w:rPr>
          <w:lang w:val="en-US"/>
        </w:rPr>
      </w:pPr>
      <w:r w:rsidRPr="0025736D">
        <w:rPr>
          <w:lang w:val="en-US"/>
        </w:rPr>
        <w:t xml:space="preserve">Compliance (CRD, CRR, KWG, </w:t>
      </w:r>
      <w:proofErr w:type="spellStart"/>
      <w:r w:rsidRPr="0025736D">
        <w:rPr>
          <w:lang w:val="en-US"/>
        </w:rPr>
        <w:t>MaRisk</w:t>
      </w:r>
      <w:proofErr w:type="spellEnd"/>
      <w:r w:rsidRPr="0025736D">
        <w:rPr>
          <w:lang w:val="en-US"/>
        </w:rPr>
        <w:t>, FINMA, CSSF)</w:t>
      </w:r>
    </w:p>
    <w:p w14:paraId="0D187E4E" w14:textId="77777777" w:rsidR="0025736D" w:rsidRDefault="0025736D" w:rsidP="0025736D">
      <w:pPr>
        <w:pStyle w:val="ListParagraph"/>
        <w:numPr>
          <w:ilvl w:val="0"/>
          <w:numId w:val="1"/>
        </w:numPr>
        <w:rPr>
          <w:lang w:val="en-US"/>
        </w:rPr>
      </w:pPr>
      <w:r w:rsidRPr="0025736D">
        <w:rPr>
          <w:lang w:val="en-US"/>
        </w:rPr>
        <w:t>Project Management</w:t>
      </w:r>
    </w:p>
    <w:p w14:paraId="65850F50" w14:textId="77777777" w:rsidR="0025736D" w:rsidRDefault="0025736D" w:rsidP="0025736D">
      <w:pPr>
        <w:pStyle w:val="ListParagraph"/>
        <w:numPr>
          <w:ilvl w:val="0"/>
          <w:numId w:val="1"/>
        </w:numPr>
        <w:rPr>
          <w:lang w:val="en-US"/>
        </w:rPr>
      </w:pPr>
      <w:r w:rsidRPr="0025736D">
        <w:rPr>
          <w:lang w:val="en-US"/>
        </w:rPr>
        <w:t>Resource Management</w:t>
      </w:r>
    </w:p>
    <w:p w14:paraId="37AD1757" w14:textId="66E7CBDF" w:rsidR="0025736D" w:rsidRDefault="0025736D" w:rsidP="0025736D">
      <w:pPr>
        <w:pStyle w:val="ListParagraph"/>
        <w:numPr>
          <w:ilvl w:val="0"/>
          <w:numId w:val="1"/>
        </w:numPr>
        <w:rPr>
          <w:lang w:val="en-US"/>
        </w:rPr>
      </w:pPr>
      <w:r w:rsidRPr="0025736D">
        <w:rPr>
          <w:lang w:val="en-US"/>
        </w:rPr>
        <w:t>New Technologies for the Financial Industry (</w:t>
      </w:r>
      <w:proofErr w:type="gramStart"/>
      <w:r w:rsidRPr="0025736D">
        <w:rPr>
          <w:lang w:val="en-US"/>
        </w:rPr>
        <w:t>FINTECH)  ​</w:t>
      </w:r>
      <w:proofErr w:type="gramEnd"/>
      <w:r w:rsidRPr="0025736D">
        <w:rPr>
          <w:lang w:val="en-US"/>
        </w:rPr>
        <w:t>          </w:t>
      </w:r>
    </w:p>
    <w:p w14:paraId="4E4177AB" w14:textId="5A169EFD" w:rsidR="009E7099" w:rsidRPr="00003FCF" w:rsidRDefault="009E7099" w:rsidP="009E7099">
      <w:pPr>
        <w:rPr>
          <w:b/>
          <w:bCs/>
          <w:lang w:val="en-US"/>
        </w:rPr>
      </w:pPr>
      <w:r w:rsidRPr="00003FCF">
        <w:rPr>
          <w:b/>
          <w:bCs/>
          <w:lang w:val="en-US"/>
        </w:rPr>
        <w:t>IT SERVICE OPS</w:t>
      </w:r>
    </w:p>
    <w:p w14:paraId="794CC439" w14:textId="77777777" w:rsidR="00F40283" w:rsidRDefault="00F40283" w:rsidP="00F40283">
      <w:pPr>
        <w:pStyle w:val="ListParagraph"/>
        <w:numPr>
          <w:ilvl w:val="0"/>
          <w:numId w:val="2"/>
        </w:numPr>
        <w:rPr>
          <w:lang w:val="en-US"/>
        </w:rPr>
      </w:pPr>
      <w:r w:rsidRPr="00F40283">
        <w:rPr>
          <w:lang w:val="en-US"/>
        </w:rPr>
        <w:t>​Event Management</w:t>
      </w:r>
    </w:p>
    <w:p w14:paraId="38D0AAE1" w14:textId="77777777" w:rsidR="00F40283" w:rsidRDefault="00F40283" w:rsidP="00F40283">
      <w:pPr>
        <w:pStyle w:val="ListParagraph"/>
        <w:numPr>
          <w:ilvl w:val="0"/>
          <w:numId w:val="2"/>
        </w:numPr>
        <w:rPr>
          <w:lang w:val="en-US"/>
        </w:rPr>
      </w:pPr>
      <w:r w:rsidRPr="00F40283">
        <w:rPr>
          <w:lang w:val="en-US"/>
        </w:rPr>
        <w:t>Incident Management</w:t>
      </w:r>
    </w:p>
    <w:p w14:paraId="60C46808" w14:textId="77777777" w:rsidR="00F40283" w:rsidRDefault="00F40283" w:rsidP="00F40283">
      <w:pPr>
        <w:pStyle w:val="ListParagraph"/>
        <w:numPr>
          <w:ilvl w:val="0"/>
          <w:numId w:val="2"/>
        </w:numPr>
        <w:rPr>
          <w:lang w:val="en-US"/>
        </w:rPr>
      </w:pPr>
      <w:r w:rsidRPr="00F40283">
        <w:rPr>
          <w:lang w:val="en-US"/>
        </w:rPr>
        <w:t>Request Fulfillment</w:t>
      </w:r>
    </w:p>
    <w:p w14:paraId="58FABCF1" w14:textId="77777777" w:rsidR="00F40283" w:rsidRDefault="00F40283" w:rsidP="00F40283">
      <w:pPr>
        <w:pStyle w:val="ListParagraph"/>
        <w:numPr>
          <w:ilvl w:val="0"/>
          <w:numId w:val="2"/>
        </w:numPr>
        <w:rPr>
          <w:lang w:val="en-US"/>
        </w:rPr>
      </w:pPr>
      <w:r w:rsidRPr="00F40283">
        <w:rPr>
          <w:lang w:val="en-US"/>
        </w:rPr>
        <w:t>Access Management</w:t>
      </w:r>
    </w:p>
    <w:p w14:paraId="7DED72FE" w14:textId="77777777" w:rsidR="00F40283" w:rsidRDefault="00F40283" w:rsidP="00F40283">
      <w:pPr>
        <w:pStyle w:val="ListParagraph"/>
        <w:numPr>
          <w:ilvl w:val="0"/>
          <w:numId w:val="2"/>
        </w:numPr>
        <w:rPr>
          <w:lang w:val="en-US"/>
        </w:rPr>
      </w:pPr>
      <w:r w:rsidRPr="00F40283">
        <w:rPr>
          <w:lang w:val="en-US"/>
        </w:rPr>
        <w:t>Problem Management</w:t>
      </w:r>
    </w:p>
    <w:p w14:paraId="61831724" w14:textId="77777777" w:rsidR="00F40283" w:rsidRPr="00317498" w:rsidRDefault="00F40283" w:rsidP="00F40283">
      <w:pPr>
        <w:pStyle w:val="ListParagraph"/>
        <w:numPr>
          <w:ilvl w:val="0"/>
          <w:numId w:val="2"/>
        </w:numPr>
        <w:rPr>
          <w:highlight w:val="yellow"/>
          <w:lang w:val="en-US"/>
        </w:rPr>
      </w:pPr>
      <w:proofErr w:type="spellStart"/>
      <w:r w:rsidRPr="00317498">
        <w:rPr>
          <w:highlight w:val="yellow"/>
          <w:lang w:val="en-US"/>
        </w:rPr>
        <w:t>Steuerung</w:t>
      </w:r>
      <w:proofErr w:type="spellEnd"/>
      <w:r w:rsidRPr="00317498">
        <w:rPr>
          <w:highlight w:val="yellow"/>
          <w:lang w:val="en-US"/>
        </w:rPr>
        <w:t xml:space="preserve"> des IT-</w:t>
      </w:r>
      <w:proofErr w:type="spellStart"/>
      <w:r w:rsidRPr="00317498">
        <w:rPr>
          <w:highlight w:val="yellow"/>
          <w:lang w:val="en-US"/>
        </w:rPr>
        <w:t>Betriebes</w:t>
      </w:r>
      <w:proofErr w:type="spellEnd"/>
    </w:p>
    <w:p w14:paraId="2111F45D" w14:textId="77777777" w:rsidR="00F40283" w:rsidRDefault="00F40283" w:rsidP="00F40283">
      <w:pPr>
        <w:pStyle w:val="ListParagraph"/>
        <w:numPr>
          <w:ilvl w:val="0"/>
          <w:numId w:val="2"/>
        </w:numPr>
        <w:rPr>
          <w:lang w:val="en-US"/>
        </w:rPr>
      </w:pPr>
      <w:r w:rsidRPr="00F40283">
        <w:rPr>
          <w:lang w:val="en-US"/>
        </w:rPr>
        <w:t>Application Management</w:t>
      </w:r>
    </w:p>
    <w:p w14:paraId="59755412" w14:textId="077EA87A" w:rsidR="009E7099" w:rsidRDefault="00F40283" w:rsidP="00F40283">
      <w:pPr>
        <w:pStyle w:val="ListParagraph"/>
        <w:numPr>
          <w:ilvl w:val="0"/>
          <w:numId w:val="2"/>
        </w:numPr>
        <w:rPr>
          <w:lang w:val="en-US"/>
        </w:rPr>
      </w:pPr>
      <w:r w:rsidRPr="00F40283">
        <w:rPr>
          <w:lang w:val="en-US"/>
        </w:rPr>
        <w:t>Technical Management</w:t>
      </w:r>
    </w:p>
    <w:p w14:paraId="106FDE3F" w14:textId="3485848E" w:rsidR="00F858BD" w:rsidRPr="00003FCF" w:rsidRDefault="00F858BD" w:rsidP="00F858BD">
      <w:pPr>
        <w:rPr>
          <w:b/>
          <w:bCs/>
          <w:lang w:val="en-US"/>
        </w:rPr>
      </w:pPr>
      <w:r w:rsidRPr="00003FCF">
        <w:rPr>
          <w:b/>
          <w:bCs/>
          <w:lang w:val="en-US"/>
        </w:rPr>
        <w:t>AUTOMOBILINDUSTRIE</w:t>
      </w:r>
    </w:p>
    <w:p w14:paraId="2059B65D" w14:textId="77777777" w:rsidR="0060134C" w:rsidRDefault="0060134C" w:rsidP="00F858BD">
      <w:pPr>
        <w:rPr>
          <w:lang w:val="en-US"/>
        </w:rPr>
      </w:pPr>
      <w:r w:rsidRPr="0060134C">
        <w:rPr>
          <w:lang w:val="en-US"/>
        </w:rPr>
        <w:t xml:space="preserve">G.I.P. </w:t>
      </w:r>
      <w:proofErr w:type="spellStart"/>
      <w:r w:rsidRPr="0060134C">
        <w:rPr>
          <w:lang w:val="en-US"/>
        </w:rPr>
        <w:t>S.</w:t>
      </w:r>
      <w:r>
        <w:rPr>
          <w:lang w:val="en-US"/>
        </w:rPr>
        <w:t>à</w:t>
      </w:r>
      <w:proofErr w:type="spellEnd"/>
      <w:r w:rsidRPr="0060134C">
        <w:rPr>
          <w:lang w:val="en-US"/>
        </w:rPr>
        <w:t xml:space="preserve"> </w:t>
      </w:r>
      <w:proofErr w:type="spellStart"/>
      <w:r w:rsidRPr="0060134C">
        <w:rPr>
          <w:lang w:val="en-US"/>
        </w:rPr>
        <w:t>r.l</w:t>
      </w:r>
      <w:proofErr w:type="spellEnd"/>
      <w:r w:rsidRPr="0060134C">
        <w:rPr>
          <w:lang w:val="en-US"/>
        </w:rPr>
        <w:t>. supports the leading automotive manufacturers in the field of vehicle communication and bus systems:</w:t>
      </w:r>
      <w:r w:rsidRPr="0060134C">
        <w:rPr>
          <w:lang w:val="en-US"/>
        </w:rPr>
        <w:br/>
      </w:r>
    </w:p>
    <w:p w14:paraId="5D1D1AB5" w14:textId="77777777" w:rsidR="00566E63" w:rsidRDefault="0060134C" w:rsidP="0060134C">
      <w:pPr>
        <w:pStyle w:val="ListParagraph"/>
        <w:numPr>
          <w:ilvl w:val="0"/>
          <w:numId w:val="3"/>
        </w:numPr>
        <w:rPr>
          <w:lang w:val="en-US"/>
        </w:rPr>
      </w:pPr>
      <w:r w:rsidRPr="0060134C">
        <w:rPr>
          <w:lang w:val="en-US"/>
        </w:rPr>
        <w:t>Vehicle Assistance</w:t>
      </w:r>
    </w:p>
    <w:p w14:paraId="03115208" w14:textId="77777777" w:rsidR="00566E63" w:rsidRDefault="0060134C" w:rsidP="0060134C">
      <w:pPr>
        <w:pStyle w:val="ListParagraph"/>
        <w:numPr>
          <w:ilvl w:val="0"/>
          <w:numId w:val="3"/>
        </w:numPr>
        <w:rPr>
          <w:lang w:val="en-US"/>
        </w:rPr>
      </w:pPr>
      <w:r w:rsidRPr="0060134C">
        <w:rPr>
          <w:lang w:val="en-US"/>
        </w:rPr>
        <w:t>vehicle communication</w:t>
      </w:r>
    </w:p>
    <w:p w14:paraId="1FD4169E" w14:textId="77777777" w:rsidR="00566E63" w:rsidRDefault="0060134C" w:rsidP="0060134C">
      <w:pPr>
        <w:pStyle w:val="ListParagraph"/>
        <w:numPr>
          <w:ilvl w:val="0"/>
          <w:numId w:val="3"/>
        </w:numPr>
        <w:rPr>
          <w:lang w:val="en-US"/>
        </w:rPr>
      </w:pPr>
      <w:r w:rsidRPr="0060134C">
        <w:rPr>
          <w:lang w:val="en-US"/>
        </w:rPr>
        <w:t>Vehicle Blackbox</w:t>
      </w:r>
    </w:p>
    <w:p w14:paraId="29D5E490" w14:textId="77777777" w:rsidR="00566E63" w:rsidRDefault="0060134C" w:rsidP="0060134C">
      <w:pPr>
        <w:pStyle w:val="ListParagraph"/>
        <w:numPr>
          <w:ilvl w:val="0"/>
          <w:numId w:val="3"/>
        </w:numPr>
        <w:rPr>
          <w:lang w:val="en-US"/>
        </w:rPr>
      </w:pPr>
      <w:r w:rsidRPr="0060134C">
        <w:rPr>
          <w:lang w:val="en-US"/>
        </w:rPr>
        <w:t>Vehicle Entertainment</w:t>
      </w:r>
    </w:p>
    <w:p w14:paraId="50A97FAD" w14:textId="72510912" w:rsidR="00F858BD" w:rsidRDefault="0060134C" w:rsidP="0060134C">
      <w:pPr>
        <w:pStyle w:val="ListParagraph"/>
        <w:numPr>
          <w:ilvl w:val="0"/>
          <w:numId w:val="3"/>
        </w:numPr>
        <w:rPr>
          <w:lang w:val="en-US"/>
        </w:rPr>
      </w:pPr>
      <w:r w:rsidRPr="0060134C">
        <w:rPr>
          <w:lang w:val="en-US"/>
        </w:rPr>
        <w:t>Vehicle Information and Safety Center </w:t>
      </w:r>
    </w:p>
    <w:p w14:paraId="6D1652E9" w14:textId="3FC3A602" w:rsidR="00566E63" w:rsidRPr="00003FCF" w:rsidRDefault="00566E63" w:rsidP="00566E63">
      <w:pPr>
        <w:rPr>
          <w:b/>
          <w:bCs/>
          <w:lang w:val="en-US"/>
        </w:rPr>
      </w:pPr>
      <w:r w:rsidRPr="00003FCF">
        <w:rPr>
          <w:b/>
          <w:bCs/>
          <w:lang w:val="en-US"/>
        </w:rPr>
        <w:t>E</w:t>
      </w:r>
      <w:r w:rsidR="00C0765F" w:rsidRPr="00003FCF">
        <w:rPr>
          <w:b/>
          <w:bCs/>
          <w:lang w:val="en-US"/>
        </w:rPr>
        <w:t>NERGY</w:t>
      </w:r>
    </w:p>
    <w:p w14:paraId="558D75F4" w14:textId="49C10822" w:rsidR="00C0765F" w:rsidRDefault="00C0765F" w:rsidP="00C0765F">
      <w:pPr>
        <w:jc w:val="both"/>
        <w:rPr>
          <w:lang w:val="en-US"/>
        </w:rPr>
      </w:pPr>
      <w:r w:rsidRPr="00C0765F">
        <w:rPr>
          <w:lang w:val="en-US"/>
        </w:rPr>
        <w:t>The need for IT security in the energy sector is particularly high, because in the event of a failure, the</w:t>
      </w:r>
      <w:r>
        <w:rPr>
          <w:lang w:val="en-US"/>
        </w:rPr>
        <w:t xml:space="preserve"> </w:t>
      </w:r>
      <w:r w:rsidRPr="00C0765F">
        <w:rPr>
          <w:lang w:val="en-US"/>
        </w:rPr>
        <w:t>population is usually directly affected. The goal is to find, monitor and close every security gap. </w:t>
      </w:r>
      <w:r>
        <w:rPr>
          <w:lang w:val="en-US"/>
        </w:rPr>
        <w:t xml:space="preserve"> </w:t>
      </w:r>
      <w:r w:rsidRPr="00C0765F">
        <w:rPr>
          <w:lang w:val="en-US"/>
        </w:rPr>
        <w:t xml:space="preserve">Therefore, G.I.P. </w:t>
      </w:r>
      <w:proofErr w:type="spellStart"/>
      <w:r w:rsidRPr="00C0765F">
        <w:rPr>
          <w:lang w:val="en-US"/>
        </w:rPr>
        <w:t>S.</w:t>
      </w:r>
      <w:r>
        <w:rPr>
          <w:lang w:val="en-US"/>
        </w:rPr>
        <w:t>à</w:t>
      </w:r>
      <w:proofErr w:type="spellEnd"/>
      <w:r w:rsidRPr="00C0765F">
        <w:rPr>
          <w:lang w:val="en-US"/>
        </w:rPr>
        <w:t xml:space="preserve"> </w:t>
      </w:r>
      <w:proofErr w:type="spellStart"/>
      <w:r w:rsidRPr="00C0765F">
        <w:rPr>
          <w:lang w:val="en-US"/>
        </w:rPr>
        <w:t>r.l</w:t>
      </w:r>
      <w:proofErr w:type="spellEnd"/>
      <w:r w:rsidRPr="00C0765F">
        <w:rPr>
          <w:lang w:val="en-US"/>
        </w:rPr>
        <w:t>. supports energy companies with their wide range of knowledge:</w:t>
      </w:r>
    </w:p>
    <w:p w14:paraId="757C8831" w14:textId="77777777" w:rsidR="007D7477" w:rsidRDefault="00C0765F" w:rsidP="007D7477">
      <w:pPr>
        <w:pStyle w:val="ListParagraph"/>
        <w:numPr>
          <w:ilvl w:val="0"/>
          <w:numId w:val="4"/>
        </w:numPr>
        <w:rPr>
          <w:lang w:val="en-US"/>
        </w:rPr>
      </w:pPr>
      <w:r w:rsidRPr="007D7477">
        <w:rPr>
          <w:lang w:val="en-US"/>
        </w:rPr>
        <w:t>Vulnerability Management</w:t>
      </w:r>
    </w:p>
    <w:p w14:paraId="6C2EB04E" w14:textId="77777777" w:rsidR="007D7477" w:rsidRDefault="00C0765F" w:rsidP="007D7477">
      <w:pPr>
        <w:pStyle w:val="ListParagraph"/>
        <w:numPr>
          <w:ilvl w:val="0"/>
          <w:numId w:val="4"/>
        </w:numPr>
        <w:rPr>
          <w:lang w:val="en-US"/>
        </w:rPr>
      </w:pPr>
      <w:r w:rsidRPr="007D7477">
        <w:rPr>
          <w:lang w:val="en-US"/>
        </w:rPr>
        <w:t>K-case</w:t>
      </w:r>
    </w:p>
    <w:p w14:paraId="3F214A14" w14:textId="77777777" w:rsidR="007D7477" w:rsidRDefault="00C0765F" w:rsidP="007D7477">
      <w:pPr>
        <w:pStyle w:val="ListParagraph"/>
        <w:numPr>
          <w:ilvl w:val="0"/>
          <w:numId w:val="4"/>
        </w:numPr>
        <w:rPr>
          <w:lang w:val="en-US"/>
        </w:rPr>
      </w:pPr>
      <w:r w:rsidRPr="007D7477">
        <w:rPr>
          <w:lang w:val="en-US"/>
        </w:rPr>
        <w:t>Security Information and Event Management</w:t>
      </w:r>
    </w:p>
    <w:p w14:paraId="19B85DD3" w14:textId="77777777" w:rsidR="007D7477" w:rsidRDefault="00C0765F" w:rsidP="007D7477">
      <w:pPr>
        <w:pStyle w:val="ListParagraph"/>
        <w:numPr>
          <w:ilvl w:val="0"/>
          <w:numId w:val="4"/>
        </w:numPr>
        <w:rPr>
          <w:lang w:val="en-US"/>
        </w:rPr>
      </w:pPr>
      <w:r w:rsidRPr="007D7477">
        <w:rPr>
          <w:lang w:val="en-US"/>
        </w:rPr>
        <w:t>penetration testing</w:t>
      </w:r>
    </w:p>
    <w:p w14:paraId="4A80CA81" w14:textId="77777777" w:rsidR="00003FCF" w:rsidRDefault="00C0765F" w:rsidP="007D7477">
      <w:pPr>
        <w:pStyle w:val="ListParagraph"/>
        <w:numPr>
          <w:ilvl w:val="0"/>
          <w:numId w:val="4"/>
        </w:numPr>
        <w:rPr>
          <w:lang w:val="en-US"/>
        </w:rPr>
      </w:pPr>
      <w:r w:rsidRPr="007D7477">
        <w:rPr>
          <w:lang w:val="en-US"/>
        </w:rPr>
        <w:t>Hardening of systems</w:t>
      </w:r>
    </w:p>
    <w:p w14:paraId="5EC3632D" w14:textId="77777777" w:rsidR="00003FCF" w:rsidRDefault="00003FCF" w:rsidP="00003FCF">
      <w:pPr>
        <w:ind w:left="360"/>
        <w:rPr>
          <w:lang w:val="en-US"/>
        </w:rPr>
      </w:pPr>
    </w:p>
    <w:p w14:paraId="3D6E2AAF" w14:textId="3C7EB2B2" w:rsidR="00C0765F" w:rsidRDefault="00003FCF" w:rsidP="00A74E10">
      <w:pPr>
        <w:ind w:left="360"/>
        <w:rPr>
          <w:b/>
          <w:bCs/>
          <w:lang w:val="en-US"/>
        </w:rPr>
      </w:pPr>
      <w:r w:rsidRPr="00003FCF">
        <w:rPr>
          <w:b/>
          <w:bCs/>
          <w:lang w:val="en-US"/>
        </w:rPr>
        <w:t>LOGISTICS</w:t>
      </w:r>
    </w:p>
    <w:p w14:paraId="7CF3A286" w14:textId="77777777" w:rsidR="00A74E10" w:rsidRDefault="00A74E10" w:rsidP="00A74E10">
      <w:pPr>
        <w:pStyle w:val="ListParagraph"/>
        <w:numPr>
          <w:ilvl w:val="0"/>
          <w:numId w:val="5"/>
        </w:numPr>
        <w:rPr>
          <w:lang w:val="en-US"/>
        </w:rPr>
      </w:pPr>
      <w:r w:rsidRPr="00A74E10">
        <w:rPr>
          <w:lang w:val="en-US"/>
        </w:rPr>
        <w:t>Warehouse management</w:t>
      </w:r>
    </w:p>
    <w:p w14:paraId="5BEA0565" w14:textId="77777777" w:rsidR="00A74E10" w:rsidRDefault="00A74E10" w:rsidP="00A74E10">
      <w:pPr>
        <w:pStyle w:val="ListParagraph"/>
        <w:numPr>
          <w:ilvl w:val="0"/>
          <w:numId w:val="5"/>
        </w:numPr>
        <w:rPr>
          <w:lang w:val="en-US"/>
        </w:rPr>
      </w:pPr>
      <w:r w:rsidRPr="00A74E10">
        <w:rPr>
          <w:lang w:val="en-US"/>
        </w:rPr>
        <w:t>Disposition and transport organization</w:t>
      </w:r>
    </w:p>
    <w:p w14:paraId="788D3CE9" w14:textId="77777777" w:rsidR="00A74E10" w:rsidRDefault="00A74E10" w:rsidP="00A74E10">
      <w:pPr>
        <w:pStyle w:val="ListParagraph"/>
        <w:numPr>
          <w:ilvl w:val="0"/>
          <w:numId w:val="5"/>
        </w:numPr>
        <w:rPr>
          <w:lang w:val="en-US"/>
        </w:rPr>
      </w:pPr>
      <w:r w:rsidRPr="00A74E10">
        <w:rPr>
          <w:lang w:val="en-US"/>
        </w:rPr>
        <w:t>load securing</w:t>
      </w:r>
    </w:p>
    <w:p w14:paraId="71A9B124" w14:textId="77777777" w:rsidR="00A74E10" w:rsidRDefault="00A74E10" w:rsidP="00A74E10">
      <w:pPr>
        <w:pStyle w:val="ListParagraph"/>
        <w:numPr>
          <w:ilvl w:val="0"/>
          <w:numId w:val="5"/>
        </w:numPr>
        <w:rPr>
          <w:lang w:val="en-US"/>
        </w:rPr>
      </w:pPr>
      <w:r w:rsidRPr="00A74E10">
        <w:rPr>
          <w:lang w:val="en-US"/>
        </w:rPr>
        <w:t xml:space="preserve">Legal issues such as </w:t>
      </w:r>
      <w:proofErr w:type="spellStart"/>
      <w:r w:rsidRPr="00A74E10">
        <w:rPr>
          <w:lang w:val="en-US"/>
        </w:rPr>
        <w:t>GüKG</w:t>
      </w:r>
      <w:proofErr w:type="spellEnd"/>
      <w:r w:rsidRPr="00A74E10">
        <w:rPr>
          <w:lang w:val="en-US"/>
        </w:rPr>
        <w:t>, ADSP, CMR, etc.</w:t>
      </w:r>
    </w:p>
    <w:p w14:paraId="027DA113" w14:textId="77777777" w:rsidR="00A74E10" w:rsidRDefault="00A74E10" w:rsidP="00A74E10">
      <w:pPr>
        <w:pStyle w:val="ListParagraph"/>
        <w:numPr>
          <w:ilvl w:val="0"/>
          <w:numId w:val="5"/>
        </w:numPr>
        <w:rPr>
          <w:lang w:val="en-US"/>
        </w:rPr>
      </w:pPr>
      <w:r w:rsidRPr="00A74E10">
        <w:rPr>
          <w:lang w:val="en-US"/>
        </w:rPr>
        <w:t>GPS vehicle tracking and optimization</w:t>
      </w:r>
    </w:p>
    <w:p w14:paraId="0FACCDB5" w14:textId="77777777" w:rsidR="00A74E10" w:rsidRDefault="00A74E10" w:rsidP="00A74E10">
      <w:pPr>
        <w:pStyle w:val="ListParagraph"/>
        <w:numPr>
          <w:ilvl w:val="0"/>
          <w:numId w:val="5"/>
        </w:numPr>
        <w:rPr>
          <w:lang w:val="en-US"/>
        </w:rPr>
      </w:pPr>
      <w:r w:rsidRPr="00A74E10">
        <w:rPr>
          <w:lang w:val="en-US"/>
        </w:rPr>
        <w:t>dangerous goods</w:t>
      </w:r>
    </w:p>
    <w:p w14:paraId="384CD9F1" w14:textId="77777777" w:rsidR="00A74E10" w:rsidRDefault="00A74E10" w:rsidP="00A74E10">
      <w:pPr>
        <w:pStyle w:val="ListParagraph"/>
        <w:numPr>
          <w:ilvl w:val="0"/>
          <w:numId w:val="5"/>
        </w:numPr>
        <w:rPr>
          <w:lang w:val="en-US"/>
        </w:rPr>
      </w:pPr>
      <w:r w:rsidRPr="00A74E10">
        <w:rPr>
          <w:lang w:val="en-US"/>
        </w:rPr>
        <w:t>Electronic data exchange</w:t>
      </w:r>
    </w:p>
    <w:p w14:paraId="4324DDB4" w14:textId="77777777" w:rsidR="00A74E10" w:rsidRDefault="00A74E10" w:rsidP="00A74E10">
      <w:pPr>
        <w:pStyle w:val="ListParagraph"/>
        <w:numPr>
          <w:ilvl w:val="0"/>
          <w:numId w:val="5"/>
        </w:numPr>
        <w:rPr>
          <w:lang w:val="en-US"/>
        </w:rPr>
      </w:pPr>
      <w:r w:rsidRPr="00A74E10">
        <w:rPr>
          <w:lang w:val="en-US"/>
        </w:rPr>
        <w:t>Freight document management systems</w:t>
      </w:r>
    </w:p>
    <w:p w14:paraId="70ED6D51" w14:textId="77777777" w:rsidR="00A74E10" w:rsidRDefault="00A74E10" w:rsidP="00A74E10">
      <w:pPr>
        <w:pStyle w:val="ListParagraph"/>
        <w:numPr>
          <w:ilvl w:val="0"/>
          <w:numId w:val="5"/>
        </w:numPr>
        <w:rPr>
          <w:lang w:val="en-US"/>
        </w:rPr>
      </w:pPr>
      <w:r w:rsidRPr="00A74E10">
        <w:rPr>
          <w:lang w:val="en-US"/>
        </w:rPr>
        <w:t>Interactive freight management from groupage to bulk freight</w:t>
      </w:r>
    </w:p>
    <w:p w14:paraId="2BD686F6" w14:textId="38640A57" w:rsidR="00A74E10" w:rsidRPr="00A74E10" w:rsidRDefault="00A74E10" w:rsidP="00A74E10">
      <w:pPr>
        <w:pStyle w:val="ListParagraph"/>
        <w:numPr>
          <w:ilvl w:val="0"/>
          <w:numId w:val="5"/>
        </w:numPr>
        <w:rPr>
          <w:lang w:val="en-US"/>
        </w:rPr>
      </w:pPr>
      <w:r w:rsidRPr="00A74E10">
        <w:rPr>
          <w:lang w:val="en-US"/>
        </w:rPr>
        <w:t>Web tracking and customer information platform.</w:t>
      </w:r>
    </w:p>
    <w:sectPr w:rsidR="00A74E10" w:rsidRPr="00A74E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CA2A3A"/>
    <w:multiLevelType w:val="hybridMultilevel"/>
    <w:tmpl w:val="7AFC964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01698"/>
    <w:multiLevelType w:val="hybridMultilevel"/>
    <w:tmpl w:val="0E1A4D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E2FAD"/>
    <w:multiLevelType w:val="hybridMultilevel"/>
    <w:tmpl w:val="96664A4C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3073C61"/>
    <w:multiLevelType w:val="hybridMultilevel"/>
    <w:tmpl w:val="4A8094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7D10A1"/>
    <w:multiLevelType w:val="hybridMultilevel"/>
    <w:tmpl w:val="53160E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9813837">
    <w:abstractNumId w:val="1"/>
  </w:num>
  <w:num w:numId="2" w16cid:durableId="707219132">
    <w:abstractNumId w:val="0"/>
  </w:num>
  <w:num w:numId="3" w16cid:durableId="543323983">
    <w:abstractNumId w:val="4"/>
  </w:num>
  <w:num w:numId="4" w16cid:durableId="398289222">
    <w:abstractNumId w:val="3"/>
  </w:num>
  <w:num w:numId="5" w16cid:durableId="8192719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8F3"/>
    <w:rsid w:val="00003FCF"/>
    <w:rsid w:val="000C0569"/>
    <w:rsid w:val="0025736D"/>
    <w:rsid w:val="002D08F3"/>
    <w:rsid w:val="00317498"/>
    <w:rsid w:val="004475BD"/>
    <w:rsid w:val="00566E63"/>
    <w:rsid w:val="0060134C"/>
    <w:rsid w:val="006900F6"/>
    <w:rsid w:val="007B2375"/>
    <w:rsid w:val="007D7477"/>
    <w:rsid w:val="009E7099"/>
    <w:rsid w:val="00A74E10"/>
    <w:rsid w:val="00B96F48"/>
    <w:rsid w:val="00C0765F"/>
    <w:rsid w:val="00F40283"/>
    <w:rsid w:val="00F85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286B16"/>
  <w15:chartTrackingRefBased/>
  <w15:docId w15:val="{E2C2B2BD-5C00-4C22-B30C-178D43FCA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573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3CC4DE2933754087479E68D7350F91" ma:contentTypeVersion="15" ma:contentTypeDescription="Ein neues Dokument erstellen." ma:contentTypeScope="" ma:versionID="3181be2d487cdf45379131967f34488f">
  <xsd:schema xmlns:xsd="http://www.w3.org/2001/XMLSchema" xmlns:xs="http://www.w3.org/2001/XMLSchema" xmlns:p="http://schemas.microsoft.com/office/2006/metadata/properties" xmlns:ns2="e80f594f-e4fd-48a9-9e31-fca2239af45d" xmlns:ns3="5c90da91-de8f-4265-b3ae-d30936bed380" targetNamespace="http://schemas.microsoft.com/office/2006/metadata/properties" ma:root="true" ma:fieldsID="aa67909bdb80d649503639006121feec" ns2:_="" ns3:_="">
    <xsd:import namespace="e80f594f-e4fd-48a9-9e31-fca2239af45d"/>
    <xsd:import namespace="5c90da91-de8f-4265-b3ae-d30936bed3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0f594f-e4fd-48a9-9e31-fca2239af45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bdca575a-ac8a-4508-b902-71660ee9f3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0da91-de8f-4265-b3ae-d30936bed380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849813e-7212-40da-9e80-f02838bb4f05}" ma:internalName="TaxCatchAll" ma:showField="CatchAllData" ma:web="5c90da91-de8f-4265-b3ae-d30936bed38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c90da91-de8f-4265-b3ae-d30936bed380" xsi:nil="true"/>
    <lcf76f155ced4ddcb4097134ff3c332f xmlns="e80f594f-e4fd-48a9-9e31-fca2239af45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E60ED05D-0ACA-45AB-AF83-BB5F07AA397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3120A5-5B56-4371-BAF4-D16C1114FB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0f594f-e4fd-48a9-9e31-fca2239af45d"/>
    <ds:schemaRef ds:uri="5c90da91-de8f-4265-b3ae-d30936bed3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D89B7E6-0F7A-40DE-9A83-E9E5DE2F0D45}">
  <ds:schemaRefs>
    <ds:schemaRef ds:uri="http://schemas.microsoft.com/office/2006/metadata/properties"/>
    <ds:schemaRef ds:uri="http://schemas.microsoft.com/office/infopath/2007/PartnerControls"/>
    <ds:schemaRef ds:uri="5c90da91-de8f-4265-b3ae-d30936bed380"/>
    <ds:schemaRef ds:uri="e80f594f-e4fd-48a9-9e31-fca2239af4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1317</Characters>
  <Application>Microsoft Office Word</Application>
  <DocSecurity>4</DocSecurity>
  <Lines>10</Lines>
  <Paragraphs>3</Paragraphs>
  <ScaleCrop>false</ScaleCrop>
  <Company/>
  <LinksUpToDate>false</LinksUpToDate>
  <CharactersWithSpaces>1544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Dennis Thiel</dc:creator>
  <cp:keywords/>
  <dc:description/>
  <cp:lastModifiedBy>Dennis Thiel</cp:lastModifiedBy>
  <cp:revision>14</cp:revision>
  <dcterms:created xsi:type="dcterms:W3CDTF">2022-07-28T20:56:00Z</dcterms:created>
  <dcterms:modified xsi:type="dcterms:W3CDTF">2022-08-26T16:17:00Z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0x010100643CC4DE2933754087479E68D7350F91</vt:lpwstr>
  </property>
  <property fmtid="{D5CDD505-2E9C-101B-9397-08002B2CF9AE}" pid="3" name="MediaServiceImageTags">
    <vt:lpwstr/>
  </property>
</Properties>
</file>